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5D" w:rsidRDefault="009A5A5D" w:rsidP="009A5A5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A5A5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96340" cy="1196340"/>
            <wp:effectExtent l="0" t="0" r="3810" b="3810"/>
            <wp:wrapSquare wrapText="bothSides"/>
            <wp:docPr id="1" name="Picture 1" descr="\\hulse\4ousa_pub\Digital Communications\Branding\OU Student Engagement Standard\student-engagement-standard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lse\4ousa_pub\Digital Communications\Branding\OU Student Engagement Standard\student-engagement-standard-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075" w:rsidRDefault="00C92274" w:rsidP="00220075">
      <w:pPr>
        <w:ind w:left="720"/>
        <w:rPr>
          <w:b/>
          <w:sz w:val="28"/>
          <w:szCs w:val="28"/>
        </w:rPr>
      </w:pPr>
      <w:r w:rsidRPr="00847A17">
        <w:rPr>
          <w:b/>
          <w:sz w:val="28"/>
          <w:szCs w:val="28"/>
        </w:rPr>
        <w:t xml:space="preserve">     </w:t>
      </w:r>
      <w:r w:rsidR="0035549C" w:rsidRPr="00847A17">
        <w:rPr>
          <w:b/>
          <w:sz w:val="28"/>
          <w:szCs w:val="28"/>
        </w:rPr>
        <w:t>STUDENT ENGAGEMENT STANDARD</w:t>
      </w:r>
    </w:p>
    <w:p w:rsidR="0035549C" w:rsidRPr="00847A17" w:rsidRDefault="001F66B6" w:rsidP="0022007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549C" w:rsidRPr="00847A17">
        <w:rPr>
          <w:b/>
          <w:sz w:val="28"/>
          <w:szCs w:val="28"/>
        </w:rPr>
        <w:t>FRAMEWORK</w:t>
      </w:r>
    </w:p>
    <w:p w:rsidR="009D21E6" w:rsidRPr="009A5A5D" w:rsidRDefault="009D21E6" w:rsidP="009A5A5D">
      <w:pPr>
        <w:ind w:left="720"/>
        <w:rPr>
          <w:sz w:val="28"/>
          <w:szCs w:val="2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716D4A" w:rsidRPr="00716D4A" w:rsidTr="009A5A5D">
        <w:tc>
          <w:tcPr>
            <w:tcW w:w="10485" w:type="dxa"/>
          </w:tcPr>
          <w:p w:rsidR="00C92274" w:rsidRDefault="00C92274" w:rsidP="00EC7E56">
            <w:pPr>
              <w:rPr>
                <w:sz w:val="24"/>
                <w:szCs w:val="24"/>
              </w:rPr>
            </w:pPr>
          </w:p>
          <w:p w:rsidR="00716D4A" w:rsidRPr="00716D4A" w:rsidRDefault="00716D4A" w:rsidP="00EC7E56">
            <w:pPr>
              <w:rPr>
                <w:rFonts w:eastAsia="Times New Roman" w:cs="Calibri"/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 xml:space="preserve">The University is committed to working in partnership with the Students Association, </w:t>
            </w:r>
            <w:r w:rsidRPr="00716D4A">
              <w:rPr>
                <w:rFonts w:eastAsia="Times New Roman" w:cs="Calibri"/>
                <w:sz w:val="24"/>
                <w:szCs w:val="24"/>
              </w:rPr>
              <w:t>to involving students in decision-making and to strengthening the impact of the student voice throughout the University.</w:t>
            </w:r>
          </w:p>
          <w:p w:rsidR="00716D4A" w:rsidRPr="00716D4A" w:rsidRDefault="00716D4A" w:rsidP="00EC7E56">
            <w:pPr>
              <w:rPr>
                <w:rFonts w:eastAsia="Times New Roman" w:cs="Calibri"/>
                <w:sz w:val="24"/>
                <w:szCs w:val="24"/>
              </w:rPr>
            </w:pPr>
          </w:p>
          <w:p w:rsidR="00716D4A" w:rsidRPr="00716D4A" w:rsidRDefault="00716D4A" w:rsidP="00EC7E56">
            <w:pPr>
              <w:rPr>
                <w:sz w:val="24"/>
                <w:szCs w:val="24"/>
              </w:rPr>
            </w:pPr>
            <w:r w:rsidRPr="00716D4A">
              <w:rPr>
                <w:rFonts w:eastAsia="Times New Roman" w:cs="Calibri"/>
                <w:sz w:val="24"/>
                <w:szCs w:val="24"/>
              </w:rPr>
              <w:t>We encourage the University to p</w:t>
            </w:r>
            <w:r w:rsidRPr="00716D4A">
              <w:rPr>
                <w:sz w:val="24"/>
                <w:szCs w:val="24"/>
              </w:rPr>
              <w:t>romote active involvement by students in all aspects of their learning and to provide meaningful and effective opportunities for students to influence their individual and collective learning.</w:t>
            </w:r>
          </w:p>
          <w:p w:rsidR="00716D4A" w:rsidRPr="00716D4A" w:rsidRDefault="00716D4A" w:rsidP="00EC7E56">
            <w:pPr>
              <w:rPr>
                <w:rFonts w:eastAsia="Times New Roman" w:cs="Calibri"/>
                <w:sz w:val="24"/>
                <w:szCs w:val="24"/>
              </w:rPr>
            </w:pPr>
          </w:p>
          <w:p w:rsidR="00716D4A" w:rsidRDefault="00716D4A" w:rsidP="00EC7E56">
            <w:pPr>
              <w:rPr>
                <w:rFonts w:eastAsia="Times New Roman" w:cs="Calibri"/>
                <w:sz w:val="24"/>
                <w:szCs w:val="24"/>
              </w:rPr>
            </w:pPr>
            <w:r w:rsidRPr="00716D4A">
              <w:rPr>
                <w:rFonts w:eastAsia="Times New Roman" w:cs="Calibri"/>
                <w:sz w:val="24"/>
                <w:szCs w:val="24"/>
              </w:rPr>
              <w:t>Meaningful and effective student engagement can be deliver</w:t>
            </w:r>
            <w:r w:rsidR="009A5A5D">
              <w:rPr>
                <w:rFonts w:eastAsia="Times New Roman" w:cs="Calibri"/>
                <w:sz w:val="24"/>
                <w:szCs w:val="24"/>
              </w:rPr>
              <w:t>ed by using practices which are:</w:t>
            </w:r>
          </w:p>
          <w:p w:rsidR="009A5A5D" w:rsidRPr="00716D4A" w:rsidRDefault="009A5A5D" w:rsidP="00EC7E56">
            <w:pPr>
              <w:rPr>
                <w:rFonts w:eastAsia="Times New Roman" w:cs="Calibri"/>
                <w:sz w:val="24"/>
                <w:szCs w:val="24"/>
              </w:rPr>
            </w:pPr>
          </w:p>
          <w:p w:rsidR="00716D4A" w:rsidRPr="00716D4A" w:rsidRDefault="00716D4A" w:rsidP="00A264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>Championed across all areas, and at all levels, of the University.</w:t>
            </w:r>
          </w:p>
          <w:p w:rsidR="00716D4A" w:rsidRPr="00716D4A" w:rsidRDefault="00716D4A" w:rsidP="00EC7E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 xml:space="preserve">Communicated to the wider staff and student bodies to signal their importance and relevance to the entire University community. </w:t>
            </w:r>
          </w:p>
          <w:p w:rsidR="00716D4A" w:rsidRPr="00716D4A" w:rsidRDefault="00716D4A" w:rsidP="00EC7E5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>Not “one-off” initiatives, but are mechanisms which are undertaken as part of a sustained strategy of student involvement.</w:t>
            </w:r>
          </w:p>
          <w:p w:rsidR="00716D4A" w:rsidRPr="00716D4A" w:rsidRDefault="00716D4A" w:rsidP="00EC7E56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716D4A">
              <w:rPr>
                <w:rFonts w:eastAsia="Times New Roman" w:cs="Calibri"/>
                <w:sz w:val="24"/>
                <w:szCs w:val="24"/>
              </w:rPr>
              <w:t xml:space="preserve">Jointly planned by both students and staff so that they are relevant and beneficial to both parties.   </w:t>
            </w:r>
          </w:p>
          <w:p w:rsidR="00716D4A" w:rsidRPr="00716D4A" w:rsidRDefault="00716D4A" w:rsidP="00A2644C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716D4A">
              <w:rPr>
                <w:rFonts w:eastAsia="Times New Roman" w:cs="Calibri"/>
                <w:sz w:val="24"/>
                <w:szCs w:val="24"/>
              </w:rPr>
              <w:t>Conducted with authenticity and integrity</w:t>
            </w:r>
          </w:p>
          <w:p w:rsidR="00716D4A" w:rsidRPr="00716D4A" w:rsidRDefault="00716D4A" w:rsidP="00A2644C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716D4A">
              <w:rPr>
                <w:rFonts w:eastAsia="Times New Roman" w:cs="Calibri"/>
                <w:sz w:val="24"/>
                <w:szCs w:val="24"/>
              </w:rPr>
              <w:t xml:space="preserve">Sustainable for future years by not being reliant on individual staff members and students cohorts.    </w:t>
            </w:r>
          </w:p>
          <w:p w:rsidR="00716D4A" w:rsidRPr="00716D4A" w:rsidRDefault="00716D4A" w:rsidP="00EC7E56">
            <w:pPr>
              <w:rPr>
                <w:sz w:val="24"/>
                <w:szCs w:val="24"/>
              </w:rPr>
            </w:pPr>
          </w:p>
          <w:p w:rsidR="00716D4A" w:rsidRPr="00716D4A" w:rsidRDefault="00716D4A" w:rsidP="00EC7E56">
            <w:p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 xml:space="preserve">The Association’s Student Engagement Standard has been developed to enable the Association to assess the University’s student engagement practices on individual projects/programmes. Where a project/programme satisfactorily meets the assessment criteria, the Student Engagement Standard can be awarded. </w:t>
            </w:r>
          </w:p>
          <w:p w:rsidR="00716D4A" w:rsidRPr="00716D4A" w:rsidRDefault="00716D4A" w:rsidP="00EC7E56">
            <w:pPr>
              <w:rPr>
                <w:sz w:val="24"/>
                <w:szCs w:val="24"/>
              </w:rPr>
            </w:pPr>
          </w:p>
          <w:p w:rsidR="00716D4A" w:rsidRPr="00716D4A" w:rsidRDefault="00716D4A" w:rsidP="00EC7E56">
            <w:p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 xml:space="preserve">An Association Awarding Committee will be created and will evaluate evidence submitted by the University and by the students involved in the project/programme and will determine whether the required engagement standards have been met. </w:t>
            </w:r>
          </w:p>
          <w:p w:rsidR="00716D4A" w:rsidRPr="00716D4A" w:rsidRDefault="00716D4A" w:rsidP="00EC7E56">
            <w:pPr>
              <w:rPr>
                <w:sz w:val="24"/>
                <w:szCs w:val="24"/>
              </w:rPr>
            </w:pPr>
          </w:p>
          <w:p w:rsidR="00716D4A" w:rsidRPr="00716D4A" w:rsidRDefault="00716D4A" w:rsidP="00A210FB">
            <w:p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 xml:space="preserve">For the pilot programme, the outcome of the assessment will be “awarded” or “not awarded”, and the Association will provide accompanying feedback with their decision.     </w:t>
            </w:r>
          </w:p>
          <w:p w:rsidR="00716D4A" w:rsidRPr="00716D4A" w:rsidRDefault="00716D4A" w:rsidP="00A210FB">
            <w:pPr>
              <w:rPr>
                <w:sz w:val="24"/>
                <w:szCs w:val="24"/>
              </w:rPr>
            </w:pPr>
          </w:p>
          <w:p w:rsidR="00716D4A" w:rsidRDefault="00716D4A" w:rsidP="000E70CC">
            <w:pPr>
              <w:rPr>
                <w:sz w:val="24"/>
                <w:szCs w:val="24"/>
              </w:rPr>
            </w:pPr>
            <w:r w:rsidRPr="00716D4A">
              <w:rPr>
                <w:sz w:val="24"/>
                <w:szCs w:val="24"/>
              </w:rPr>
              <w:t xml:space="preserve">In a subsequent roll-out of the standard, the “awarded” result may be able to be graded as a gold/silver/bronze award. This will be reviewed following the pilot programme.     </w:t>
            </w:r>
          </w:p>
          <w:p w:rsidR="00716D4A" w:rsidRPr="00716D4A" w:rsidRDefault="00716D4A" w:rsidP="000E70CC">
            <w:pPr>
              <w:rPr>
                <w:sz w:val="24"/>
                <w:szCs w:val="24"/>
              </w:rPr>
            </w:pPr>
          </w:p>
        </w:tc>
      </w:tr>
    </w:tbl>
    <w:p w:rsidR="001727AD" w:rsidRDefault="001727AD" w:rsidP="000E70CC">
      <w:pPr>
        <w:jc w:val="center"/>
      </w:pPr>
    </w:p>
    <w:sectPr w:rsidR="001727AD" w:rsidSect="009A5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21ED"/>
    <w:multiLevelType w:val="hybridMultilevel"/>
    <w:tmpl w:val="2828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C"/>
    <w:rsid w:val="000271C7"/>
    <w:rsid w:val="00087265"/>
    <w:rsid w:val="000E70CC"/>
    <w:rsid w:val="001113C5"/>
    <w:rsid w:val="001727AD"/>
    <w:rsid w:val="001A7D96"/>
    <w:rsid w:val="001F66B6"/>
    <w:rsid w:val="00220075"/>
    <w:rsid w:val="00277E44"/>
    <w:rsid w:val="002C0A09"/>
    <w:rsid w:val="003345C9"/>
    <w:rsid w:val="0035549C"/>
    <w:rsid w:val="005A5758"/>
    <w:rsid w:val="00716D4A"/>
    <w:rsid w:val="00847A17"/>
    <w:rsid w:val="009A5A5D"/>
    <w:rsid w:val="009D21E6"/>
    <w:rsid w:val="00A210FB"/>
    <w:rsid w:val="00A2644C"/>
    <w:rsid w:val="00B25A75"/>
    <w:rsid w:val="00C92274"/>
    <w:rsid w:val="00CA5E68"/>
    <w:rsid w:val="00DE4F4C"/>
    <w:rsid w:val="00EC7E56"/>
    <w:rsid w:val="00F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FF8C6-CA70-4282-87CF-AE7B4920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Sue.Maccabe</dc:creator>
  <cp:lastModifiedBy>Leanne.Quainton</cp:lastModifiedBy>
  <cp:revision>2</cp:revision>
  <cp:lastPrinted>2018-10-04T16:04:00Z</cp:lastPrinted>
  <dcterms:created xsi:type="dcterms:W3CDTF">2019-01-09T11:33:00Z</dcterms:created>
  <dcterms:modified xsi:type="dcterms:W3CDTF">2019-01-09T11:33:00Z</dcterms:modified>
</cp:coreProperties>
</file>